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20" w:rsidRDefault="00EB77E2">
      <w:pPr>
        <w:pStyle w:val="20"/>
        <w:framePr w:wrap="none" w:vAnchor="page" w:hAnchor="page" w:x="1627" w:y="1464"/>
        <w:shd w:val="clear" w:color="auto" w:fill="auto"/>
        <w:spacing w:after="0" w:line="260" w:lineRule="exact"/>
        <w:ind w:left="7340"/>
      </w:pPr>
      <w:r>
        <w:t>Приложение 1</w:t>
      </w:r>
    </w:p>
    <w:p w:rsidR="003D0E20" w:rsidRDefault="00EB77E2">
      <w:pPr>
        <w:pStyle w:val="30"/>
        <w:framePr w:w="9480" w:h="12487" w:hRule="exact" w:wrap="none" w:vAnchor="page" w:hAnchor="page" w:x="1627" w:y="2106"/>
        <w:shd w:val="clear" w:color="auto" w:fill="auto"/>
        <w:spacing w:before="0" w:after="102" w:line="280" w:lineRule="exact"/>
        <w:ind w:left="20"/>
      </w:pPr>
      <w:r>
        <w:t>Уважаемые друзья и коллеги!</w:t>
      </w:r>
    </w:p>
    <w:p w:rsidR="003D0E20" w:rsidRPr="00DA0BEC" w:rsidRDefault="00EB77E2">
      <w:pPr>
        <w:pStyle w:val="20"/>
        <w:framePr w:w="9480" w:h="12487" w:hRule="exact" w:wrap="none" w:vAnchor="page" w:hAnchor="page" w:x="1627" w:y="2106"/>
        <w:shd w:val="clear" w:color="auto" w:fill="auto"/>
        <w:spacing w:after="0" w:line="499" w:lineRule="exact"/>
        <w:ind w:firstLine="720"/>
        <w:jc w:val="both"/>
      </w:pPr>
      <w:r w:rsidRPr="00DA0BEC">
        <w:t>Приглашаем Вас принять участие в видеоконференции «</w:t>
      </w:r>
      <w:r w:rsidR="00DA0BEC" w:rsidRPr="00DA0BEC">
        <w:rPr>
          <w:shd w:val="clear" w:color="auto" w:fill="FFFFFF"/>
        </w:rPr>
        <w:t>Региональное экспертное сообщество: роль и перспективы развития</w:t>
      </w:r>
      <w:r w:rsidR="00DA0BEC" w:rsidRPr="00DA0BEC">
        <w:t>», которая 26</w:t>
      </w:r>
      <w:r w:rsidRPr="00DA0BEC">
        <w:t xml:space="preserve"> </w:t>
      </w:r>
      <w:r w:rsidR="00DA0BEC" w:rsidRPr="00DA0BEC">
        <w:t xml:space="preserve">сентября </w:t>
      </w:r>
      <w:r w:rsidRPr="00DA0BEC">
        <w:t>2017 года в 12:00 по московскому времени.</w:t>
      </w:r>
    </w:p>
    <w:p w:rsidR="003D0E20" w:rsidRDefault="00EB77E2">
      <w:pPr>
        <w:pStyle w:val="20"/>
        <w:framePr w:w="9480" w:h="12487" w:hRule="exact" w:wrap="none" w:vAnchor="page" w:hAnchor="page" w:x="1627" w:y="2106"/>
        <w:shd w:val="clear" w:color="auto" w:fill="auto"/>
        <w:spacing w:after="0" w:line="499" w:lineRule="exact"/>
        <w:ind w:firstLine="720"/>
        <w:jc w:val="both"/>
      </w:pPr>
      <w:r>
        <w:t xml:space="preserve">Видеоконференция будет проходить с использованием современного сервиса </w:t>
      </w:r>
      <w:r>
        <w:rPr>
          <w:lang w:val="en-US" w:eastAsia="en-US" w:bidi="en-US"/>
        </w:rPr>
        <w:t>Google</w:t>
      </w:r>
      <w:r w:rsidRPr="00DA0BEC">
        <w:rPr>
          <w:lang w:eastAsia="en-US" w:bidi="en-US"/>
        </w:rPr>
        <w:t xml:space="preserve"> </w:t>
      </w:r>
      <w:r>
        <w:rPr>
          <w:lang w:val="en-US" w:eastAsia="en-US" w:bidi="en-US"/>
        </w:rPr>
        <w:t>Hangouts</w:t>
      </w:r>
      <w:r w:rsidRPr="00DA0BEC">
        <w:rPr>
          <w:lang w:eastAsia="en-US" w:bidi="en-US"/>
        </w:rPr>
        <w:t xml:space="preserve">. </w:t>
      </w:r>
      <w:r>
        <w:t xml:space="preserve">Это программное обеспечение для мгновенного обмена сообщениями и видеоконференций, разработанное компанией </w:t>
      </w:r>
      <w:r>
        <w:rPr>
          <w:lang w:val="en-US" w:eastAsia="en-US" w:bidi="en-US"/>
        </w:rPr>
        <w:t>Google</w:t>
      </w:r>
      <w:r w:rsidRPr="00DA0BEC">
        <w:rPr>
          <w:lang w:eastAsia="en-US" w:bidi="en-US"/>
        </w:rPr>
        <w:t>.</w:t>
      </w:r>
    </w:p>
    <w:p w:rsidR="003D0E20" w:rsidRDefault="00EB77E2">
      <w:pPr>
        <w:pStyle w:val="20"/>
        <w:framePr w:w="9480" w:h="12487" w:hRule="exact" w:wrap="none" w:vAnchor="page" w:hAnchor="page" w:x="1627" w:y="2106"/>
        <w:shd w:val="clear" w:color="auto" w:fill="auto"/>
        <w:spacing w:after="0" w:line="499" w:lineRule="exact"/>
        <w:ind w:firstLine="720"/>
        <w:jc w:val="both"/>
      </w:pPr>
      <w:r>
        <w:t>Для того чтобы принять уч</w:t>
      </w:r>
      <w:bookmarkStart w:id="0" w:name="_GoBack"/>
      <w:bookmarkEnd w:id="0"/>
      <w:r>
        <w:t>астие в нашей конференции вы</w:t>
      </w:r>
      <w:r>
        <w:t xml:space="preserve"> должны в первую очередь создать аккаунт в социальной сети </w:t>
      </w:r>
      <w:r>
        <w:rPr>
          <w:lang w:val="en-US" w:eastAsia="en-US" w:bidi="en-US"/>
        </w:rPr>
        <w:t>Google</w:t>
      </w:r>
      <w:r w:rsidRPr="00DA0BEC">
        <w:rPr>
          <w:lang w:eastAsia="en-US" w:bidi="en-US"/>
        </w:rPr>
        <w:t xml:space="preserve">+ </w:t>
      </w:r>
      <w:r>
        <w:t xml:space="preserve">или почтовом сервисе </w:t>
      </w:r>
      <w:r>
        <w:rPr>
          <w:lang w:val="en-US" w:eastAsia="en-US" w:bidi="en-US"/>
        </w:rPr>
        <w:t>Gmail</w:t>
      </w:r>
      <w:r w:rsidRPr="00DA0BEC">
        <w:rPr>
          <w:lang w:eastAsia="en-US" w:bidi="en-US"/>
        </w:rPr>
        <w:t xml:space="preserve">. </w:t>
      </w:r>
      <w:r>
        <w:t>Если у вас уже есть аккаунт на одном из сервисов, то вы можете переходить к следующему шагу. Если же нет, то вам необходимо зарегистрироваться.</w:t>
      </w:r>
    </w:p>
    <w:p w:rsidR="003D0E20" w:rsidRDefault="00EB77E2">
      <w:pPr>
        <w:pStyle w:val="20"/>
        <w:framePr w:w="9480" w:h="12487" w:hRule="exact" w:wrap="none" w:vAnchor="page" w:hAnchor="page" w:x="1627" w:y="2106"/>
        <w:shd w:val="clear" w:color="auto" w:fill="auto"/>
        <w:spacing w:after="0" w:line="499" w:lineRule="exact"/>
        <w:ind w:firstLine="720"/>
        <w:jc w:val="both"/>
      </w:pPr>
      <w:r>
        <w:t>Ссылки на видеоко</w:t>
      </w:r>
      <w:r>
        <w:t xml:space="preserve">нференцию появятся за час до предполагаемого времени начала на странницах Института приграничного сотрудничества в социальных сетях </w:t>
      </w:r>
      <w:hyperlink r:id="rId7" w:history="1">
        <w:r w:rsidRPr="00DA0BEC">
          <w:rPr>
            <w:rStyle w:val="a3"/>
            <w:lang w:eastAsia="en-US" w:bidi="en-US"/>
          </w:rPr>
          <w:t>(</w:t>
        </w:r>
        <w:r>
          <w:rPr>
            <w:rStyle w:val="a3"/>
          </w:rPr>
          <w:t>https://vk.com/icbci</w:t>
        </w:r>
      </w:hyperlink>
      <w:hyperlink r:id="rId8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и </w:t>
        </w:r>
        <w:r>
          <w:rPr>
            <w:rStyle w:val="a3"/>
          </w:rPr>
          <w:t>https://www.facebook.co</w:t>
        </w:r>
        <w:r>
          <w:rPr>
            <w:rStyle w:val="a3"/>
          </w:rPr>
          <w:t>m/icbci</w:t>
        </w:r>
        <w:r w:rsidRPr="00DA0BEC">
          <w:rPr>
            <w:rStyle w:val="a3"/>
            <w:lang w:eastAsia="en-US" w:bidi="en-US"/>
          </w:rPr>
          <w:t xml:space="preserve">). </w:t>
        </w:r>
        <w:proofErr w:type="gramStart"/>
        <w:r>
          <w:rPr>
            <w:rStyle w:val="a3"/>
          </w:rPr>
          <w:t>с</w:t>
        </w:r>
      </w:hyperlink>
      <w:r>
        <w:t>айте</w:t>
      </w:r>
      <w:proofErr w:type="gramEnd"/>
      <w:r>
        <w:t xml:space="preserve"> Института </w:t>
      </w:r>
      <w:hyperlink r:id="rId9" w:history="1">
        <w:r w:rsidRPr="00DA0BEC">
          <w:rPr>
            <w:rStyle w:val="a3"/>
            <w:lang w:eastAsia="en-US" w:bidi="en-US"/>
          </w:rPr>
          <w:t>(</w:t>
        </w:r>
        <w:r>
          <w:rPr>
            <w:rStyle w:val="a3"/>
          </w:rPr>
          <w:t>http://icbci.info/</w:t>
        </w:r>
        <w:r w:rsidRPr="00DA0BEC">
          <w:rPr>
            <w:rStyle w:val="a3"/>
            <w:lang w:eastAsia="en-US" w:bidi="en-US"/>
          </w:rPr>
          <w:t xml:space="preserve">) </w:t>
        </w:r>
        <w:r>
          <w:rPr>
            <w:rStyle w:val="a3"/>
          </w:rPr>
          <w:t xml:space="preserve">и </w:t>
        </w:r>
      </w:hyperlink>
      <w:r>
        <w:t xml:space="preserve">портале </w:t>
      </w:r>
      <w:proofErr w:type="spellStart"/>
      <w:r>
        <w:t>Еврорегион</w:t>
      </w:r>
      <w:proofErr w:type="spellEnd"/>
      <w:r>
        <w:t xml:space="preserve"> </w:t>
      </w:r>
      <w:hyperlink r:id="rId10" w:history="1">
        <w:r>
          <w:rPr>
            <w:rStyle w:val="a3"/>
          </w:rPr>
          <w:t>(http://euroregion.ru/</w:t>
        </w:r>
        <w:r w:rsidRPr="00DA0BEC">
          <w:rPr>
            <w:rStyle w:val="a3"/>
            <w:lang w:eastAsia="en-US" w:bidi="en-US"/>
          </w:rPr>
          <w:t>).</w:t>
        </w:r>
      </w:hyperlink>
    </w:p>
    <w:p w:rsidR="003D0E20" w:rsidRDefault="00EB77E2">
      <w:pPr>
        <w:pStyle w:val="20"/>
        <w:framePr w:w="9480" w:h="12487" w:hRule="exact" w:wrap="none" w:vAnchor="page" w:hAnchor="page" w:x="1627" w:y="2106"/>
        <w:shd w:val="clear" w:color="auto" w:fill="auto"/>
        <w:spacing w:after="0" w:line="499" w:lineRule="exact"/>
        <w:ind w:firstLine="720"/>
        <w:jc w:val="both"/>
      </w:pPr>
      <w:r>
        <w:t xml:space="preserve">После того, как вы перейдете по ссылке, вам будет предложено установить плагин </w:t>
      </w:r>
      <w:r>
        <w:rPr>
          <w:lang w:val="en-US" w:eastAsia="en-US" w:bidi="en-US"/>
        </w:rPr>
        <w:t>Google</w:t>
      </w:r>
      <w:r w:rsidRPr="00DA0BEC">
        <w:rPr>
          <w:lang w:eastAsia="en-US" w:bidi="en-US"/>
        </w:rPr>
        <w:t xml:space="preserve"> </w:t>
      </w:r>
      <w:r>
        <w:rPr>
          <w:lang w:val="en-US" w:eastAsia="en-US" w:bidi="en-US"/>
        </w:rPr>
        <w:t>Hango</w:t>
      </w:r>
      <w:r>
        <w:rPr>
          <w:lang w:val="en-US" w:eastAsia="en-US" w:bidi="en-US"/>
        </w:rPr>
        <w:t>uts</w:t>
      </w:r>
      <w:r w:rsidRPr="00DA0BEC">
        <w:rPr>
          <w:lang w:eastAsia="en-US" w:bidi="en-US"/>
        </w:rPr>
        <w:t xml:space="preserve">. </w:t>
      </w:r>
      <w:r>
        <w:t>Нажмите «Установить плагин» и он установится автоматически. Установка займет несколько секунд и не причинит вреда вашему компьютеру.</w:t>
      </w:r>
    </w:p>
    <w:p w:rsidR="003D0E20" w:rsidRDefault="00EB77E2">
      <w:pPr>
        <w:pStyle w:val="20"/>
        <w:framePr w:w="9480" w:h="12487" w:hRule="exact" w:wrap="none" w:vAnchor="page" w:hAnchor="page" w:x="1627" w:y="2106"/>
        <w:shd w:val="clear" w:color="auto" w:fill="auto"/>
        <w:spacing w:after="0" w:line="499" w:lineRule="exact"/>
        <w:ind w:firstLine="720"/>
        <w:jc w:val="both"/>
      </w:pPr>
      <w:r>
        <w:t>После установки плагина перед вами откроется следующее окно, где вам будет предложено присоединиться к встрече в прямо</w:t>
      </w:r>
      <w:r>
        <w:t>м эфире. Щелкните на кнопку «Присоединиться» и вы подключитесь к нашей видеоконференции.</w:t>
      </w:r>
    </w:p>
    <w:p w:rsidR="003D0E20" w:rsidRDefault="00EB77E2">
      <w:pPr>
        <w:pStyle w:val="20"/>
        <w:framePr w:w="9480" w:h="12487" w:hRule="exact" w:wrap="none" w:vAnchor="page" w:hAnchor="page" w:x="1627" w:y="2106"/>
        <w:shd w:val="clear" w:color="auto" w:fill="auto"/>
        <w:spacing w:after="0" w:line="499" w:lineRule="exact"/>
        <w:ind w:firstLine="720"/>
        <w:jc w:val="both"/>
      </w:pPr>
      <w:r>
        <w:t xml:space="preserve">Сообщаем также, что конференция будет транслироваться в прямом эфире на сервис </w:t>
      </w:r>
      <w:proofErr w:type="spellStart"/>
      <w:r>
        <w:rPr>
          <w:lang w:val="en-US" w:eastAsia="en-US" w:bidi="en-US"/>
        </w:rPr>
        <w:t>Youtube</w:t>
      </w:r>
      <w:proofErr w:type="spellEnd"/>
      <w:r w:rsidRPr="00DA0BEC">
        <w:rPr>
          <w:lang w:eastAsia="en-US" w:bidi="en-US"/>
        </w:rPr>
        <w:t xml:space="preserve">, </w:t>
      </w:r>
      <w:r>
        <w:t>ссылка также будет размещена на наших ресурсах.</w:t>
      </w:r>
    </w:p>
    <w:p w:rsidR="003D0E20" w:rsidRDefault="003D0E20">
      <w:pPr>
        <w:rPr>
          <w:sz w:val="2"/>
          <w:szCs w:val="2"/>
        </w:rPr>
      </w:pPr>
    </w:p>
    <w:sectPr w:rsidR="003D0E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E2" w:rsidRDefault="00EB77E2">
      <w:r>
        <w:separator/>
      </w:r>
    </w:p>
  </w:endnote>
  <w:endnote w:type="continuationSeparator" w:id="0">
    <w:p w:rsidR="00EB77E2" w:rsidRDefault="00EB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E2" w:rsidRDefault="00EB77E2"/>
  </w:footnote>
  <w:footnote w:type="continuationSeparator" w:id="0">
    <w:p w:rsidR="00EB77E2" w:rsidRDefault="00EB77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D0E20"/>
    <w:rsid w:val="003D0E20"/>
    <w:rsid w:val="00DA0BEC"/>
    <w:rsid w:val="00E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cb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cbc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uroreg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bci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ИПСИ</cp:lastModifiedBy>
  <cp:revision>2</cp:revision>
  <dcterms:created xsi:type="dcterms:W3CDTF">2017-09-15T09:21:00Z</dcterms:created>
  <dcterms:modified xsi:type="dcterms:W3CDTF">2017-09-15T09:27:00Z</dcterms:modified>
</cp:coreProperties>
</file>